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0A6" w:rsidRDefault="007620A6" w:rsidP="00255B24">
      <w:pPr>
        <w:pStyle w:val="ConsPlusNormal"/>
        <w:ind w:left="7938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Приложение</w:t>
      </w:r>
      <w:r w:rsidR="003E75A7">
        <w:rPr>
          <w:rFonts w:ascii="Times New Roman" w:hAnsi="Times New Roman" w:cs="Times New Roman"/>
          <w:sz w:val="20"/>
          <w:szCs w:val="24"/>
        </w:rPr>
        <w:t xml:space="preserve"> 1 </w:t>
      </w:r>
      <w:r>
        <w:rPr>
          <w:rFonts w:ascii="Times New Roman" w:hAnsi="Times New Roman" w:cs="Times New Roman"/>
          <w:sz w:val="20"/>
          <w:szCs w:val="24"/>
        </w:rPr>
        <w:t>к постановлению</w:t>
      </w:r>
    </w:p>
    <w:p w:rsidR="007620A6" w:rsidRPr="00844CEE" w:rsidRDefault="007620A6" w:rsidP="00255B24">
      <w:pPr>
        <w:pStyle w:val="ConsPlusNormal"/>
        <w:ind w:left="7938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Администрации Лахденпохского муниципального </w:t>
      </w:r>
      <w:r w:rsidR="006C0E92">
        <w:rPr>
          <w:rFonts w:ascii="Times New Roman" w:hAnsi="Times New Roman" w:cs="Times New Roman"/>
          <w:sz w:val="20"/>
          <w:szCs w:val="24"/>
        </w:rPr>
        <w:t>округа</w:t>
      </w:r>
      <w:r>
        <w:rPr>
          <w:rFonts w:ascii="Times New Roman" w:hAnsi="Times New Roman" w:cs="Times New Roman"/>
          <w:sz w:val="20"/>
          <w:szCs w:val="24"/>
        </w:rPr>
        <w:t xml:space="preserve"> от </w:t>
      </w:r>
      <w:r w:rsidR="00844CEE" w:rsidRPr="00844CEE">
        <w:rPr>
          <w:rFonts w:ascii="Times New Roman" w:hAnsi="Times New Roman" w:cs="Times New Roman"/>
          <w:sz w:val="20"/>
          <w:szCs w:val="24"/>
        </w:rPr>
        <w:t>25</w:t>
      </w:r>
      <w:r>
        <w:rPr>
          <w:rFonts w:ascii="Times New Roman" w:hAnsi="Times New Roman" w:cs="Times New Roman"/>
          <w:sz w:val="20"/>
          <w:szCs w:val="24"/>
        </w:rPr>
        <w:t>.</w:t>
      </w:r>
      <w:r w:rsidR="008B706E" w:rsidRPr="008B706E">
        <w:rPr>
          <w:rFonts w:ascii="Times New Roman" w:hAnsi="Times New Roman" w:cs="Times New Roman"/>
          <w:sz w:val="20"/>
          <w:szCs w:val="24"/>
        </w:rPr>
        <w:t>0</w:t>
      </w:r>
      <w:r w:rsidR="00561A92">
        <w:rPr>
          <w:rFonts w:ascii="Times New Roman" w:hAnsi="Times New Roman" w:cs="Times New Roman"/>
          <w:sz w:val="20"/>
          <w:szCs w:val="24"/>
        </w:rPr>
        <w:t>8</w:t>
      </w:r>
      <w:r>
        <w:rPr>
          <w:rFonts w:ascii="Times New Roman" w:hAnsi="Times New Roman" w:cs="Times New Roman"/>
          <w:sz w:val="20"/>
          <w:szCs w:val="24"/>
        </w:rPr>
        <w:t>.20</w:t>
      </w:r>
      <w:r w:rsidR="006C7334">
        <w:rPr>
          <w:rFonts w:ascii="Times New Roman" w:hAnsi="Times New Roman" w:cs="Times New Roman"/>
          <w:sz w:val="20"/>
          <w:szCs w:val="24"/>
        </w:rPr>
        <w:t>2</w:t>
      </w:r>
      <w:r w:rsidR="001D4923">
        <w:rPr>
          <w:rFonts w:ascii="Times New Roman" w:hAnsi="Times New Roman" w:cs="Times New Roman"/>
          <w:sz w:val="20"/>
          <w:szCs w:val="24"/>
        </w:rPr>
        <w:t>6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6C7334">
        <w:rPr>
          <w:rFonts w:ascii="Times New Roman" w:hAnsi="Times New Roman" w:cs="Times New Roman"/>
          <w:sz w:val="20"/>
          <w:szCs w:val="24"/>
        </w:rPr>
        <w:t>№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844CEE" w:rsidRPr="00844CEE">
        <w:rPr>
          <w:rFonts w:ascii="Times New Roman" w:hAnsi="Times New Roman" w:cs="Times New Roman"/>
          <w:sz w:val="20"/>
          <w:szCs w:val="24"/>
        </w:rPr>
        <w:t>1098</w:t>
      </w:r>
      <w:bookmarkStart w:id="0" w:name="_GoBack"/>
      <w:bookmarkEnd w:id="0"/>
    </w:p>
    <w:p w:rsidR="00561A92" w:rsidRDefault="00E645E8" w:rsidP="00255B24">
      <w:pPr>
        <w:pStyle w:val="ConsPlusNormal"/>
        <w:ind w:left="7938"/>
        <w:jc w:val="both"/>
        <w:rPr>
          <w:rFonts w:ascii="Times New Roman" w:hAnsi="Times New Roman" w:cs="Times New Roman"/>
          <w:sz w:val="20"/>
          <w:szCs w:val="24"/>
        </w:rPr>
      </w:pPr>
      <w:proofErr w:type="gramStart"/>
      <w:r>
        <w:rPr>
          <w:rFonts w:ascii="Times New Roman" w:hAnsi="Times New Roman" w:cs="Times New Roman"/>
          <w:sz w:val="20"/>
          <w:szCs w:val="24"/>
        </w:rPr>
        <w:t>(приложение</w:t>
      </w:r>
      <w:r w:rsidR="00561A92">
        <w:rPr>
          <w:rFonts w:ascii="Times New Roman" w:hAnsi="Times New Roman" w:cs="Times New Roman"/>
          <w:sz w:val="20"/>
          <w:szCs w:val="24"/>
        </w:rPr>
        <w:t xml:space="preserve"> 1 к постановлению Администрации Лахденпохского </w:t>
      </w:r>
      <w:proofErr w:type="gramEnd"/>
    </w:p>
    <w:p w:rsidR="00561A92" w:rsidRPr="008B706E" w:rsidRDefault="00561A92" w:rsidP="00255B24">
      <w:pPr>
        <w:pStyle w:val="ConsPlusNormal"/>
        <w:ind w:left="7938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муниципального района от 27.12.2021 № 1059)</w:t>
      </w:r>
    </w:p>
    <w:p w:rsidR="008B706E" w:rsidRPr="00561A92" w:rsidRDefault="008B706E">
      <w:pPr>
        <w:pStyle w:val="ConsPlusNormal"/>
        <w:ind w:left="6521"/>
        <w:jc w:val="both"/>
        <w:rPr>
          <w:rFonts w:ascii="Times New Roman" w:hAnsi="Times New Roman" w:cs="Times New Roman"/>
          <w:sz w:val="20"/>
          <w:szCs w:val="24"/>
        </w:rPr>
      </w:pPr>
    </w:p>
    <w:p w:rsidR="00740039" w:rsidRDefault="00E3575A" w:rsidP="00193D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3575A">
        <w:rPr>
          <w:rFonts w:ascii="Times New Roman" w:hAnsi="Times New Roman" w:cs="Times New Roman"/>
          <w:sz w:val="28"/>
          <w:szCs w:val="28"/>
        </w:rPr>
        <w:t xml:space="preserve">Схема размещения нестационарных торговых объектов на территории </w:t>
      </w:r>
      <w:r w:rsidR="006C0E92">
        <w:rPr>
          <w:rFonts w:ascii="Times New Roman" w:hAnsi="Times New Roman" w:cs="Times New Roman"/>
          <w:sz w:val="28"/>
          <w:szCs w:val="28"/>
        </w:rPr>
        <w:t>города Лахденпохья</w:t>
      </w:r>
    </w:p>
    <w:p w:rsidR="00605874" w:rsidRPr="00E3575A" w:rsidRDefault="00605874" w:rsidP="00193D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08"/>
        <w:gridCol w:w="3140"/>
        <w:gridCol w:w="1975"/>
        <w:gridCol w:w="2092"/>
        <w:gridCol w:w="2092"/>
        <w:gridCol w:w="2458"/>
        <w:gridCol w:w="2172"/>
      </w:tblGrid>
      <w:tr w:rsidR="00B857CE" w:rsidTr="00395A88">
        <w:trPr>
          <w:tblHeader/>
        </w:trPr>
        <w:tc>
          <w:tcPr>
            <w:tcW w:w="670" w:type="dxa"/>
          </w:tcPr>
          <w:p w:rsidR="00E3575A" w:rsidRPr="004314B5" w:rsidRDefault="00193DF3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614" w:type="dxa"/>
          </w:tcPr>
          <w:p w:rsidR="00E3575A" w:rsidRPr="004314B5" w:rsidRDefault="00193DF3" w:rsidP="00193DF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Место размещения и адрес нестационарного торгового объекта</w:t>
            </w:r>
          </w:p>
        </w:tc>
        <w:tc>
          <w:tcPr>
            <w:tcW w:w="2199" w:type="dxa"/>
          </w:tcPr>
          <w:p w:rsidR="00E3575A" w:rsidRPr="004314B5" w:rsidRDefault="002E1700" w:rsidP="007514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193DF3" w:rsidRPr="004314B5">
              <w:rPr>
                <w:rFonts w:ascii="Times New Roman" w:hAnsi="Times New Roman" w:cs="Times New Roman"/>
                <w:sz w:val="22"/>
                <w:szCs w:val="22"/>
              </w:rPr>
              <w:t>лощадь</w:t>
            </w:r>
            <w:r w:rsidR="00E5581B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земельного участка</w:t>
            </w:r>
            <w:r w:rsidR="00A30E8E" w:rsidRPr="004314B5">
              <w:rPr>
                <w:rFonts w:ascii="Times New Roman" w:hAnsi="Times New Roman" w:cs="Times New Roman"/>
                <w:sz w:val="22"/>
                <w:szCs w:val="22"/>
              </w:rPr>
              <w:t>, торгового объекта (здания, строения, сооружения) или его части</w:t>
            </w:r>
            <w:r w:rsidR="0075143F" w:rsidRPr="004314B5">
              <w:rPr>
                <w:rFonts w:ascii="Times New Roman" w:hAnsi="Times New Roman" w:cs="Times New Roman"/>
                <w:sz w:val="22"/>
                <w:szCs w:val="22"/>
              </w:rPr>
              <w:t>, кв.м.</w:t>
            </w:r>
          </w:p>
        </w:tc>
        <w:tc>
          <w:tcPr>
            <w:tcW w:w="2215" w:type="dxa"/>
          </w:tcPr>
          <w:p w:rsidR="00E3575A" w:rsidRPr="004314B5" w:rsidRDefault="00547155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Количество размещенных нестационарных</w:t>
            </w:r>
            <w:r w:rsidR="003B41C7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торговых объектов</w:t>
            </w:r>
            <w:r w:rsidR="0075143F" w:rsidRPr="004314B5">
              <w:rPr>
                <w:rFonts w:ascii="Times New Roman" w:hAnsi="Times New Roman" w:cs="Times New Roman"/>
                <w:sz w:val="22"/>
                <w:szCs w:val="22"/>
              </w:rPr>
              <w:t>, вид объекта</w:t>
            </w:r>
          </w:p>
        </w:tc>
        <w:tc>
          <w:tcPr>
            <w:tcW w:w="2215" w:type="dxa"/>
          </w:tcPr>
          <w:p w:rsidR="00E3575A" w:rsidRPr="004314B5" w:rsidRDefault="003B41C7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Срок осуществления торговой деятельности в месте размещения нестационарных торговых объектов</w:t>
            </w:r>
            <w:r w:rsidR="002E1700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(постоянно или сезонно </w:t>
            </w:r>
            <w:proofErr w:type="gramStart"/>
            <w:r w:rsidR="002E1700" w:rsidRPr="004314B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="002E1700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__ по ___)</w:t>
            </w:r>
          </w:p>
        </w:tc>
        <w:tc>
          <w:tcPr>
            <w:tcW w:w="2512" w:type="dxa"/>
          </w:tcPr>
          <w:p w:rsidR="00E3575A" w:rsidRPr="004314B5" w:rsidRDefault="003B41C7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Специализация торгового объекта</w:t>
            </w:r>
          </w:p>
        </w:tc>
        <w:tc>
          <w:tcPr>
            <w:tcW w:w="2212" w:type="dxa"/>
          </w:tcPr>
          <w:p w:rsidR="00E3575A" w:rsidRPr="004314B5" w:rsidRDefault="003B41C7" w:rsidP="002E17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Иная дополнительная информация</w:t>
            </w:r>
          </w:p>
        </w:tc>
      </w:tr>
      <w:tr w:rsidR="002E1700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2E1700" w:rsidRPr="004314B5" w:rsidRDefault="002E1700" w:rsidP="00521C08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Ме</w:t>
            </w:r>
            <w:r w:rsidR="00400CF9">
              <w:rPr>
                <w:rFonts w:ascii="Times New Roman" w:hAnsi="Times New Roman" w:cs="Times New Roman"/>
                <w:sz w:val="22"/>
                <w:szCs w:val="22"/>
              </w:rPr>
              <w:t>ста размещения нест</w:t>
            </w: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ационарных</w:t>
            </w:r>
            <w:r w:rsidR="0032690E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торговых объектов по ул.</w:t>
            </w:r>
            <w:r w:rsidR="00400C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2690E" w:rsidRPr="004314B5">
              <w:rPr>
                <w:rFonts w:ascii="Times New Roman" w:hAnsi="Times New Roman" w:cs="Times New Roman"/>
                <w:sz w:val="22"/>
                <w:szCs w:val="22"/>
              </w:rPr>
              <w:t>Ленина, земе</w:t>
            </w:r>
            <w:r w:rsidR="004314B5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льный участок с кадастровым </w:t>
            </w:r>
            <w:r w:rsidR="00563395">
              <w:rPr>
                <w:rFonts w:ascii="Times New Roman" w:hAnsi="Times New Roman" w:cs="Times New Roman"/>
                <w:sz w:val="22"/>
                <w:szCs w:val="22"/>
              </w:rPr>
              <w:t>номером 10:12:0010303:206</w:t>
            </w:r>
          </w:p>
        </w:tc>
      </w:tr>
      <w:tr w:rsidR="00B857CE" w:rsidTr="00395A88">
        <w:tc>
          <w:tcPr>
            <w:tcW w:w="670" w:type="dxa"/>
          </w:tcPr>
          <w:p w:rsidR="00400CF9" w:rsidRPr="001C1617" w:rsidRDefault="00400CF9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4" w:type="dxa"/>
          </w:tcPr>
          <w:p w:rsidR="00400CF9" w:rsidRPr="001C1617" w:rsidRDefault="00400CF9" w:rsidP="006C0E9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  <w:r w:rsidR="001E333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Лахденпохья, торговая площадка между улиц</w:t>
            </w:r>
            <w:r w:rsidR="006C0E92">
              <w:rPr>
                <w:rFonts w:ascii="Times New Roman" w:hAnsi="Times New Roman" w:cs="Times New Roman"/>
                <w:sz w:val="22"/>
                <w:szCs w:val="22"/>
              </w:rPr>
              <w:t>ами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Ленина и Октябрьская</w:t>
            </w:r>
          </w:p>
        </w:tc>
        <w:tc>
          <w:tcPr>
            <w:tcW w:w="2199" w:type="dxa"/>
          </w:tcPr>
          <w:p w:rsidR="00400CF9" w:rsidRPr="001C1617" w:rsidRDefault="007D3308" w:rsidP="00400C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2805</w:t>
            </w:r>
            <w:r w:rsidR="00400CF9"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кв.м.</w:t>
            </w:r>
          </w:p>
        </w:tc>
        <w:tc>
          <w:tcPr>
            <w:tcW w:w="2215" w:type="dxa"/>
          </w:tcPr>
          <w:p w:rsidR="00400CF9" w:rsidRPr="001C1617" w:rsidRDefault="007D3308" w:rsidP="00400C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15" w:type="dxa"/>
          </w:tcPr>
          <w:p w:rsidR="00400CF9" w:rsidRPr="001C1617" w:rsidRDefault="00FA3D91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400CF9" w:rsidRPr="001C1617" w:rsidRDefault="00400CF9" w:rsidP="00400C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212" w:type="dxa"/>
          </w:tcPr>
          <w:p w:rsidR="00400CF9" w:rsidRPr="001C1617" w:rsidRDefault="00400CF9" w:rsidP="00452E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По согласованию с </w:t>
            </w:r>
            <w:r w:rsidR="00452EAC">
              <w:rPr>
                <w:rFonts w:ascii="Times New Roman" w:hAnsi="Times New Roman" w:cs="Times New Roman"/>
                <w:sz w:val="22"/>
                <w:szCs w:val="22"/>
              </w:rPr>
              <w:t>собственником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земельного участка</w:t>
            </w: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EF47FF">
            <w:pPr>
              <w:jc w:val="center"/>
              <w:rPr>
                <w:rFonts w:hAnsi="Times New Roman"/>
                <w:sz w:val="22"/>
                <w:szCs w:val="22"/>
                <w:lang w:val="en-US"/>
              </w:rPr>
            </w:pPr>
            <w:r w:rsidRPr="001C1617">
              <w:rPr>
                <w:rFonts w:hAnsi="Times New Roman"/>
                <w:sz w:val="22"/>
                <w:szCs w:val="22"/>
              </w:rPr>
              <w:t>1.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5D25AF" w:rsidP="005D25AF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2.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5D25AF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5D25AF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3.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5D25AF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5D25AF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4.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t>2</w:t>
            </w:r>
            <w:r w:rsidR="005D25AF"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99748D" w:rsidP="00527689">
            <w:pPr>
              <w:jc w:val="center"/>
            </w:pPr>
            <w:r w:rsidRPr="00AD353F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5.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t>2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99748D">
            <w:pPr>
              <w:jc w:val="center"/>
            </w:pPr>
            <w:r w:rsidRPr="001104CD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1C1617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lastRenderedPageBreak/>
              <w:t>6.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t>2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99748D">
            <w:pPr>
              <w:jc w:val="center"/>
            </w:pPr>
            <w:r w:rsidRPr="001104CD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FA3D91" w:rsidRPr="001C1617" w:rsidRDefault="00FA3D91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7.</w:t>
            </w:r>
          </w:p>
        </w:tc>
        <w:tc>
          <w:tcPr>
            <w:tcW w:w="3614" w:type="dxa"/>
          </w:tcPr>
          <w:p w:rsidR="00FA3D91" w:rsidRPr="001C1617" w:rsidRDefault="00FA3D91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FA3D91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t>2</w:t>
            </w:r>
            <w:r w:rsidR="00FA3D91"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FA3D91" w:rsidRPr="001C1617" w:rsidRDefault="0099748D" w:rsidP="0099748D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AD353F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FA3D91" w:rsidRPr="001C1617" w:rsidRDefault="00FA3D91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Pr="001C1617" w:rsidRDefault="00FA3D91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8.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9.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10.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11.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12.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13.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D8D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D40D8D" w:rsidRPr="00400CF9" w:rsidRDefault="00D40D8D" w:rsidP="00A5064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0CF9">
              <w:rPr>
                <w:rFonts w:ascii="Times New Roman" w:hAnsi="Times New Roman" w:cs="Times New Roman"/>
                <w:sz w:val="22"/>
                <w:szCs w:val="22"/>
              </w:rPr>
              <w:t>Места размещения нестационарных торговых объектов по ул. Ленина, площадь у гостиницы «</w:t>
            </w:r>
            <w:proofErr w:type="spellStart"/>
            <w:r w:rsidRPr="00400CF9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400CF9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</w:t>
            </w:r>
            <w:r w:rsidR="004E3E5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50645">
              <w:rPr>
                <w:rFonts w:ascii="Times New Roman" w:hAnsi="Times New Roman" w:cs="Times New Roman"/>
                <w:sz w:val="22"/>
                <w:szCs w:val="22"/>
              </w:rPr>
              <w:t xml:space="preserve"> (исключен)</w:t>
            </w:r>
          </w:p>
        </w:tc>
      </w:tr>
      <w:tr w:rsidR="00D40D8D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D40D8D" w:rsidRPr="00400CF9" w:rsidRDefault="00D40D8D" w:rsidP="00255B24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51EE">
              <w:rPr>
                <w:rFonts w:ascii="Times New Roman" w:hAnsi="Times New Roman" w:cs="Times New Roman"/>
                <w:sz w:val="22"/>
                <w:szCs w:val="22"/>
              </w:rPr>
              <w:t xml:space="preserve">Места размещения нестационарных торговых объектов на пересечении ул. Ленина и ул. </w:t>
            </w:r>
            <w:proofErr w:type="spellStart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, кадастровый квартал 10:12:0010306</w:t>
            </w:r>
            <w:r w:rsidR="00BE5D7C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AA73DC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6A5D44">
              <w:rPr>
                <w:rFonts w:hAnsi="Times New Roman"/>
                <w:sz w:val="22"/>
                <w:szCs w:val="22"/>
              </w:rPr>
              <w:lastRenderedPageBreak/>
              <w:t>14</w:t>
            </w:r>
            <w:r>
              <w:rPr>
                <w:rFonts w:hAnsi="Times New Roman"/>
                <w:sz w:val="22"/>
                <w:szCs w:val="22"/>
              </w:rPr>
              <w:t>.</w:t>
            </w:r>
            <w:r w:rsidRPr="006A5D44">
              <w:rPr>
                <w:rFonts w:hAnsi="Times New Roman"/>
                <w:sz w:val="22"/>
                <w:szCs w:val="22"/>
              </w:rPr>
              <w:t xml:space="preserve">/ </w:t>
            </w:r>
            <w:r w:rsidRPr="001C1617">
              <w:rPr>
                <w:rFonts w:hAnsi="Times New Roman"/>
                <w:sz w:val="22"/>
                <w:szCs w:val="22"/>
              </w:rPr>
              <w:t>69.</w:t>
            </w:r>
            <w:r>
              <w:rPr>
                <w:rFonts w:hAnsi="Times New Roman"/>
                <w:sz w:val="22"/>
                <w:szCs w:val="22"/>
              </w:rPr>
              <w:t xml:space="preserve"> **</w:t>
            </w:r>
          </w:p>
        </w:tc>
        <w:tc>
          <w:tcPr>
            <w:tcW w:w="3614" w:type="dxa"/>
          </w:tcPr>
          <w:p w:rsidR="003E0A38" w:rsidRPr="001C1617" w:rsidRDefault="003E0A38" w:rsidP="00553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пересечение ул. Ленина и ул.  </w:t>
            </w:r>
            <w:proofErr w:type="spellStart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около дома № 8а по ул. Ленина,  кадастровый квартал 10:12:0010306*</w:t>
            </w:r>
          </w:p>
        </w:tc>
        <w:tc>
          <w:tcPr>
            <w:tcW w:w="2199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иоск, павильон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Сувениры / Народные промыслы</w:t>
            </w:r>
          </w:p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Туристические услуги</w:t>
            </w:r>
          </w:p>
        </w:tc>
        <w:tc>
          <w:tcPr>
            <w:tcW w:w="2212" w:type="dxa"/>
          </w:tcPr>
          <w:p w:rsidR="003E0A38" w:rsidRPr="0068421E" w:rsidRDefault="003E0A38" w:rsidP="003E0A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Торговый объект не должен создавать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помехи</w:t>
            </w: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 при движении автотранспорта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пересечении улиц Ленина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Бусалова</w:t>
            </w:r>
            <w:proofErr w:type="spellEnd"/>
          </w:p>
        </w:tc>
      </w:tr>
      <w:tr w:rsidR="003E0A38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3E0A38" w:rsidRDefault="003E0A38" w:rsidP="007D3308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51EE">
              <w:rPr>
                <w:rFonts w:ascii="Times New Roman" w:hAnsi="Times New Roman" w:cs="Times New Roman"/>
                <w:sz w:val="22"/>
                <w:szCs w:val="22"/>
              </w:rPr>
              <w:t xml:space="preserve">Места размещения нестационарных торговых объектов на пересечении ул. Ленина и ул. </w:t>
            </w:r>
            <w:proofErr w:type="spellStart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, 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адастровый квартал 10:12:001030</w:t>
            </w:r>
            <w:r w:rsidR="007D330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1C1617">
        <w:trPr>
          <w:trHeight w:val="830"/>
        </w:trPr>
        <w:tc>
          <w:tcPr>
            <w:tcW w:w="670" w:type="dxa"/>
          </w:tcPr>
          <w:p w:rsidR="003E0A38" w:rsidRPr="001C1617" w:rsidRDefault="003E0A38" w:rsidP="006A5D4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15.</w:t>
            </w:r>
          </w:p>
        </w:tc>
        <w:tc>
          <w:tcPr>
            <w:tcW w:w="3614" w:type="dxa"/>
          </w:tcPr>
          <w:p w:rsidR="003E0A38" w:rsidRPr="001C1617" w:rsidRDefault="003E0A38" w:rsidP="007D33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пересечение ул. Ленина и ул. </w:t>
            </w:r>
            <w:proofErr w:type="spellStart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около дома № 8 по ул. Ленина,  кадастровый квартал 10:12:001030</w:t>
            </w:r>
            <w:r w:rsidR="007D330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36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Автомагазин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, бахчевой развал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0A38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3E0A38" w:rsidRDefault="003E0A38" w:rsidP="008F477E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Места размещения нестационарных торговых объектов по ул. Гагарина (у здани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r w:rsidR="008F477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,4</w:t>
            </w:r>
            <w:proofErr w:type="gramStart"/>
            <w:r w:rsidR="008F477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gramEnd"/>
            <w:r w:rsidR="008F477E">
              <w:rPr>
                <w:rFonts w:ascii="Times New Roman" w:hAnsi="Times New Roman" w:cs="Times New Roman"/>
                <w:sz w:val="22"/>
                <w:szCs w:val="22"/>
              </w:rPr>
              <w:t>,6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), кадастровый квартал 10:12:0010208, на пересечении ул.</w:t>
            </w:r>
            <w:r w:rsidR="008F477E">
              <w:rPr>
                <w:rFonts w:ascii="Times New Roman" w:hAnsi="Times New Roman" w:cs="Times New Roman"/>
                <w:sz w:val="22"/>
                <w:szCs w:val="22"/>
              </w:rPr>
              <w:t xml:space="preserve"> Ленина и ул. Гагарина (у зданий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№ 1</w:t>
            </w:r>
            <w:r w:rsidR="008F477E">
              <w:rPr>
                <w:rFonts w:ascii="Times New Roman" w:hAnsi="Times New Roman" w:cs="Times New Roman"/>
                <w:sz w:val="22"/>
                <w:szCs w:val="22"/>
              </w:rPr>
              <w:t>,3,5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), кадастровый квартал 10:12:0010210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16./ </w:t>
            </w:r>
            <w:r w:rsidRPr="001C1617">
              <w:rPr>
                <w:rFonts w:hAnsi="Times New Roman"/>
                <w:sz w:val="22"/>
                <w:szCs w:val="22"/>
              </w:rPr>
              <w:t>71.</w:t>
            </w:r>
          </w:p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**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4А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12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Автолавка,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киоск, павильон, 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Pr="003E0A38" w:rsidRDefault="003E0A38" w:rsidP="003E0A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E0A38">
              <w:rPr>
                <w:rFonts w:ascii="Times New Roman" w:hAnsi="Times New Roman" w:cs="Times New Roman"/>
                <w:sz w:val="18"/>
                <w:szCs w:val="18"/>
              </w:rPr>
              <w:t xml:space="preserve">В ранее действующей Схеме номер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здания</w:t>
            </w:r>
            <w:r w:rsidRPr="003E0A38">
              <w:rPr>
                <w:rFonts w:ascii="Times New Roman" w:hAnsi="Times New Roman" w:cs="Times New Roman"/>
                <w:sz w:val="18"/>
                <w:szCs w:val="18"/>
              </w:rPr>
              <w:t xml:space="preserve"> согласно публичной кадастровой карте числился № 2</w:t>
            </w:r>
          </w:p>
        </w:tc>
      </w:tr>
      <w:tr w:rsidR="00B857CE" w:rsidTr="00395A88">
        <w:tc>
          <w:tcPr>
            <w:tcW w:w="670" w:type="dxa"/>
          </w:tcPr>
          <w:p w:rsidR="003E0A38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17.</w:t>
            </w:r>
          </w:p>
          <w:p w:rsidR="003E0A38" w:rsidRPr="001C1617" w:rsidRDefault="003E0A38" w:rsidP="006A5D44">
            <w:pPr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4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18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19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D44F6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20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пересечение ул. Ленина и ул. Гагарина (у здания № 1), </w:t>
            </w:r>
            <w:r w:rsidRPr="001C1617">
              <w:rPr>
                <w:rFonts w:hAnsi="Times New Roman"/>
                <w:sz w:val="22"/>
                <w:szCs w:val="22"/>
              </w:rPr>
              <w:lastRenderedPageBreak/>
              <w:t>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Автолавка, 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Продовольственные, непродовольственные </w:t>
            </w:r>
            <w:r w:rsidRPr="001C1617">
              <w:rPr>
                <w:rFonts w:hAnsi="Times New Roman"/>
                <w:sz w:val="22"/>
                <w:szCs w:val="22"/>
              </w:rPr>
              <w:lastRenderedPageBreak/>
              <w:t>товары</w:t>
            </w:r>
          </w:p>
        </w:tc>
        <w:tc>
          <w:tcPr>
            <w:tcW w:w="2212" w:type="dxa"/>
          </w:tcPr>
          <w:p w:rsidR="003E0A38" w:rsidRPr="0068421E" w:rsidRDefault="003E0A38" w:rsidP="006842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4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Торговый объект не должен создавать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помехи</w:t>
            </w: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 при движении </w:t>
            </w:r>
            <w:r w:rsidRPr="00684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автотранспорта и граждан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улицам Ленина, Гагарина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A34C5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lastRenderedPageBreak/>
              <w:t>21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Гагарина (перед зданием № 1),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923A73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22./ </w:t>
            </w:r>
            <w:r w:rsidRPr="001C1617">
              <w:rPr>
                <w:rFonts w:hAnsi="Times New Roman"/>
                <w:sz w:val="22"/>
                <w:szCs w:val="22"/>
              </w:rPr>
              <w:t>77.</w:t>
            </w:r>
          </w:p>
          <w:p w:rsidR="003E0A38" w:rsidRPr="001C1617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**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Гагарина (между зданиями № 1 и № 1а),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12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Киоск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23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Гагарина (у здания № 3),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24.</w:t>
            </w:r>
          </w:p>
        </w:tc>
        <w:tc>
          <w:tcPr>
            <w:tcW w:w="3614" w:type="dxa"/>
          </w:tcPr>
          <w:p w:rsidR="003E0A38" w:rsidRPr="001C1617" w:rsidRDefault="003E0A38" w:rsidP="00BF65A1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Гагарина (у здания № 3),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Автолавка, палатка, киоск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25.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5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26.</w:t>
            </w:r>
          </w:p>
        </w:tc>
        <w:tc>
          <w:tcPr>
            <w:tcW w:w="3614" w:type="dxa"/>
          </w:tcPr>
          <w:p w:rsidR="003E0A38" w:rsidRPr="001C1617" w:rsidRDefault="003E0A38" w:rsidP="00BF65A1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5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0A38" w:rsidTr="00D67E31">
        <w:tc>
          <w:tcPr>
            <w:tcW w:w="15637" w:type="dxa"/>
            <w:gridSpan w:val="7"/>
            <w:shd w:val="clear" w:color="auto" w:fill="BFBFBF" w:themeFill="background1" w:themeFillShade="BF"/>
          </w:tcPr>
          <w:p w:rsidR="003E0A38" w:rsidRDefault="003E0A38" w:rsidP="006C0E92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Места размещения нестационарных торговых объектов по ул.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Красноармейская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сквере перед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здани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ем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), кадастровый квартал 10:12:0010210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27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 перед зданием № 16),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378D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28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 перед зданием № 16), </w:t>
            </w:r>
            <w:r w:rsidRPr="001C1617">
              <w:rPr>
                <w:rFonts w:hAnsi="Times New Roman"/>
                <w:sz w:val="22"/>
                <w:szCs w:val="22"/>
              </w:rPr>
              <w:lastRenderedPageBreak/>
              <w:t>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378D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Продовольственные, непродовольственные </w:t>
            </w:r>
            <w:r w:rsidRPr="001C1617">
              <w:rPr>
                <w:rFonts w:hAnsi="Times New Roman"/>
                <w:sz w:val="22"/>
                <w:szCs w:val="22"/>
              </w:rPr>
              <w:lastRenderedPageBreak/>
              <w:t>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lastRenderedPageBreak/>
              <w:t>29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 перед зданием № 16),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378D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0A38" w:rsidTr="00D67E31">
        <w:tc>
          <w:tcPr>
            <w:tcW w:w="15637" w:type="dxa"/>
            <w:gridSpan w:val="7"/>
            <w:shd w:val="clear" w:color="auto" w:fill="BFBFBF" w:themeFill="background1" w:themeFillShade="BF"/>
          </w:tcPr>
          <w:p w:rsidR="003E0A38" w:rsidRDefault="003E0A38" w:rsidP="004E3E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E31">
              <w:rPr>
                <w:rFonts w:ascii="Times New Roman" w:hAnsi="Times New Roman" w:cs="Times New Roman"/>
                <w:sz w:val="22"/>
                <w:szCs w:val="22"/>
              </w:rPr>
              <w:t>VII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D67E31">
              <w:rPr>
                <w:rFonts w:ascii="Times New Roman" w:hAnsi="Times New Roman" w:cs="Times New Roman"/>
                <w:sz w:val="22"/>
                <w:szCs w:val="22"/>
              </w:rPr>
              <w:t xml:space="preserve"> Места размещения нестационарных торговых объектов по ул. Красноармейская, кадастровый квартал 10:12:001030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67E31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8B706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30,31/82,83**</w:t>
            </w:r>
            <w:r w:rsidR="00B857CE">
              <w:rPr>
                <w:rFonts w:hAnsi="Times New Roman"/>
                <w:sz w:val="22"/>
                <w:szCs w:val="22"/>
              </w:rPr>
              <w:t>**</w:t>
            </w:r>
          </w:p>
        </w:tc>
        <w:tc>
          <w:tcPr>
            <w:tcW w:w="3614" w:type="dxa"/>
          </w:tcPr>
          <w:p w:rsidR="003E0A38" w:rsidRPr="00C74C6A" w:rsidRDefault="003E0A38" w:rsidP="00C74C6A">
            <w:pPr>
              <w:rPr>
                <w:rFonts w:hAnsi="Times New Roman"/>
                <w:sz w:val="22"/>
                <w:szCs w:val="22"/>
              </w:rPr>
            </w:pPr>
            <w:r w:rsidRPr="00C74C6A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C74C6A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C74C6A">
              <w:rPr>
                <w:rFonts w:hAnsi="Times New Roman"/>
                <w:sz w:val="22"/>
                <w:szCs w:val="22"/>
              </w:rPr>
              <w:t xml:space="preserve"> (в сквере), кадастровый квартал 10:12:0010304*</w:t>
            </w:r>
          </w:p>
        </w:tc>
        <w:tc>
          <w:tcPr>
            <w:tcW w:w="2199" w:type="dxa"/>
          </w:tcPr>
          <w:p w:rsidR="003E0A38" w:rsidRPr="00C74C6A" w:rsidRDefault="008B706E" w:rsidP="008B70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06E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="003E0A38" w:rsidRPr="00C74C6A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Палатка, прилавок, киоск</w:t>
            </w:r>
            <w:r w:rsidR="008B706E">
              <w:rPr>
                <w:rFonts w:ascii="Times New Roman" w:hAnsi="Times New Roman" w:cs="Times New Roman"/>
                <w:sz w:val="22"/>
                <w:szCs w:val="22"/>
              </w:rPr>
              <w:t>, павильон</w:t>
            </w:r>
          </w:p>
        </w:tc>
        <w:tc>
          <w:tcPr>
            <w:tcW w:w="2215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C74C6A" w:rsidRDefault="003E0A38" w:rsidP="00C74C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C74C6A">
              <w:rPr>
                <w:rFonts w:hAnsi="Times New Roman"/>
                <w:sz w:val="22"/>
                <w:szCs w:val="22"/>
              </w:rPr>
              <w:t>Сувенирная продукция</w:t>
            </w:r>
          </w:p>
        </w:tc>
        <w:tc>
          <w:tcPr>
            <w:tcW w:w="2212" w:type="dxa"/>
          </w:tcPr>
          <w:p w:rsidR="003E0A38" w:rsidRPr="00BE5D7C" w:rsidRDefault="003E0A38" w:rsidP="003E0A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32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8F477E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сквере), кадастровый квартал 10:12:001030</w:t>
            </w:r>
            <w:r w:rsidR="008F477E">
              <w:rPr>
                <w:rFonts w:hAnsi="Times New Roman"/>
                <w:sz w:val="22"/>
                <w:szCs w:val="22"/>
              </w:rPr>
              <w:t>4</w:t>
            </w:r>
            <w:r w:rsidRPr="001C1617"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E56B8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2212" w:type="dxa"/>
          </w:tcPr>
          <w:p w:rsidR="003E0A38" w:rsidRPr="00BE5D7C" w:rsidRDefault="003E0A38" w:rsidP="003E0A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33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8F477E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сквере), кадастровый квартал 10:12:001030</w:t>
            </w:r>
            <w:r w:rsidR="008F477E">
              <w:rPr>
                <w:rFonts w:hAnsi="Times New Roman"/>
                <w:sz w:val="22"/>
                <w:szCs w:val="22"/>
              </w:rPr>
              <w:t>4</w:t>
            </w:r>
            <w:r w:rsidRPr="001C1617"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E56B8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2212" w:type="dxa"/>
          </w:tcPr>
          <w:p w:rsidR="003E0A38" w:rsidRPr="00BE5D7C" w:rsidRDefault="003E0A38" w:rsidP="003E0A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  <w:tr w:rsidR="003E0A38" w:rsidTr="004E3E5B">
        <w:tc>
          <w:tcPr>
            <w:tcW w:w="15637" w:type="dxa"/>
            <w:gridSpan w:val="7"/>
          </w:tcPr>
          <w:p w:rsidR="003E0A38" w:rsidRPr="004E3E5B" w:rsidRDefault="003E0A38" w:rsidP="004E3E5B">
            <w:pPr>
              <w:pStyle w:val="ConsPlusNormal"/>
              <w:ind w:left="-142" w:right="-172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</w:t>
            </w:r>
            <w:r w:rsidRPr="004E3E5B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VI</w:t>
            </w:r>
            <w:r w:rsidRPr="004E3E5B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en-US"/>
              </w:rPr>
              <w:t>II</w:t>
            </w:r>
            <w:r w:rsidRPr="004E3E5B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. Места размещения нестационарных торговых объектов по ул. Ленина, кадастровый номер 10:12:0010602:15*</w:t>
            </w: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                           </w:t>
            </w:r>
          </w:p>
        </w:tc>
      </w:tr>
      <w:tr w:rsidR="00B857CE" w:rsidRPr="001C1617" w:rsidTr="0092754C">
        <w:trPr>
          <w:trHeight w:val="501"/>
        </w:trPr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34./ </w:t>
            </w:r>
            <w:r w:rsidR="003E0A38" w:rsidRPr="001C1617">
              <w:rPr>
                <w:rFonts w:hAnsi="Times New Roman"/>
                <w:sz w:val="22"/>
                <w:szCs w:val="22"/>
              </w:rPr>
              <w:t>86.</w:t>
            </w:r>
            <w:r>
              <w:rPr>
                <w:rFonts w:hAnsi="Times New Roman"/>
                <w:sz w:val="22"/>
                <w:szCs w:val="22"/>
              </w:rPr>
              <w:t xml:space="preserve"> **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10:12:0010602:15</w:t>
            </w:r>
          </w:p>
        </w:tc>
        <w:tc>
          <w:tcPr>
            <w:tcW w:w="2199" w:type="dxa"/>
          </w:tcPr>
          <w:p w:rsidR="003E0A38" w:rsidRPr="001C1617" w:rsidRDefault="003E0A38" w:rsidP="004E3E5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10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4E3E5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Киоск, павильон, автолавка</w:t>
            </w:r>
          </w:p>
        </w:tc>
        <w:tc>
          <w:tcPr>
            <w:tcW w:w="2215" w:type="dxa"/>
          </w:tcPr>
          <w:p w:rsidR="003E0A38" w:rsidRPr="001C1617" w:rsidRDefault="003E0A38" w:rsidP="004E3E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4E3E5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Туристические услуги</w:t>
            </w:r>
          </w:p>
        </w:tc>
        <w:tc>
          <w:tcPr>
            <w:tcW w:w="2212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RPr="001C1617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35./ </w:t>
            </w:r>
            <w:r w:rsidR="003E0A38" w:rsidRPr="001C1617">
              <w:rPr>
                <w:rFonts w:hAnsi="Times New Roman"/>
                <w:sz w:val="22"/>
                <w:szCs w:val="22"/>
              </w:rPr>
              <w:t>87.</w:t>
            </w:r>
            <w:r>
              <w:rPr>
                <w:rFonts w:hAnsi="Times New Roman"/>
                <w:sz w:val="22"/>
                <w:szCs w:val="22"/>
              </w:rPr>
              <w:t xml:space="preserve"> **</w:t>
            </w:r>
          </w:p>
        </w:tc>
        <w:tc>
          <w:tcPr>
            <w:tcW w:w="3614" w:type="dxa"/>
          </w:tcPr>
          <w:p w:rsidR="003E0A38" w:rsidRPr="001C1617" w:rsidRDefault="0092754C" w:rsidP="001C1617">
            <w:pPr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ул. Ленина,</w:t>
            </w:r>
            <w:r w:rsidRPr="001C1617">
              <w:rPr>
                <w:rFonts w:hAnsi="Times New Roman"/>
                <w:sz w:val="22"/>
                <w:szCs w:val="22"/>
              </w:rPr>
              <w:t xml:space="preserve"> земельный участок с кадастровым номером 10:12:0010602:15</w:t>
            </w:r>
          </w:p>
        </w:tc>
        <w:tc>
          <w:tcPr>
            <w:tcW w:w="2199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12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Павильон 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Сувениры / Народные промыслы</w:t>
            </w:r>
          </w:p>
        </w:tc>
        <w:tc>
          <w:tcPr>
            <w:tcW w:w="2212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395A88">
        <w:tc>
          <w:tcPr>
            <w:tcW w:w="670" w:type="dxa"/>
          </w:tcPr>
          <w:p w:rsidR="0092754C" w:rsidRDefault="0092754C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36.</w:t>
            </w:r>
          </w:p>
        </w:tc>
        <w:tc>
          <w:tcPr>
            <w:tcW w:w="3614" w:type="dxa"/>
          </w:tcPr>
          <w:p w:rsidR="0092754C" w:rsidRPr="001C1617" w:rsidRDefault="0092754C" w:rsidP="0092754C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10:12:0010602:15</w:t>
            </w:r>
          </w:p>
        </w:tc>
        <w:tc>
          <w:tcPr>
            <w:tcW w:w="2199" w:type="dxa"/>
          </w:tcPr>
          <w:p w:rsidR="0092754C" w:rsidRPr="001C1617" w:rsidRDefault="0092754C" w:rsidP="00DB01BF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10 (земельный участок)</w:t>
            </w:r>
          </w:p>
        </w:tc>
        <w:tc>
          <w:tcPr>
            <w:tcW w:w="2215" w:type="dxa"/>
          </w:tcPr>
          <w:p w:rsidR="0092754C" w:rsidRPr="001C1617" w:rsidRDefault="0092754C" w:rsidP="00DB01BF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Киоск, павильон, автолавка</w:t>
            </w:r>
          </w:p>
        </w:tc>
        <w:tc>
          <w:tcPr>
            <w:tcW w:w="2215" w:type="dxa"/>
          </w:tcPr>
          <w:p w:rsidR="0092754C" w:rsidRPr="001C1617" w:rsidRDefault="0092754C" w:rsidP="00DB01B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C1617" w:rsidRDefault="0092754C" w:rsidP="00DB01BF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Туристические услуги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553A6E">
        <w:tc>
          <w:tcPr>
            <w:tcW w:w="15637" w:type="dxa"/>
            <w:gridSpan w:val="7"/>
          </w:tcPr>
          <w:p w:rsidR="0092754C" w:rsidRPr="001C1617" w:rsidRDefault="0092754C" w:rsidP="00D019D6">
            <w:pPr>
              <w:pStyle w:val="ConsPlusNormal"/>
              <w:ind w:left="-142" w:right="-172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</w:t>
            </w:r>
            <w:r w:rsidRPr="001C1617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en-US"/>
              </w:rPr>
              <w:t>I</w:t>
            </w:r>
            <w:r w:rsidRPr="001C1617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Х. Места размещения нестационарных торговых объектов по ул. Трубачева, кадастровый </w:t>
            </w: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квартал 10:12:0011605</w:t>
            </w:r>
            <w:r w:rsidRPr="001C1617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*</w:t>
            </w: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                         </w:t>
            </w:r>
          </w:p>
        </w:tc>
      </w:tr>
      <w:tr w:rsidR="0092754C" w:rsidRPr="001C1617" w:rsidTr="00395A88">
        <w:tc>
          <w:tcPr>
            <w:tcW w:w="670" w:type="dxa"/>
          </w:tcPr>
          <w:p w:rsidR="0092754C" w:rsidRPr="001C1617" w:rsidRDefault="0092754C" w:rsidP="0092754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lastRenderedPageBreak/>
              <w:t>37./ 88. **</w:t>
            </w:r>
          </w:p>
        </w:tc>
        <w:tc>
          <w:tcPr>
            <w:tcW w:w="3614" w:type="dxa"/>
          </w:tcPr>
          <w:p w:rsidR="0092754C" w:rsidRPr="00F554A8" w:rsidRDefault="0092754C" w:rsidP="00553A6E">
            <w:pPr>
              <w:rPr>
                <w:rFonts w:hAnsi="Times New Roman"/>
                <w:sz w:val="22"/>
                <w:szCs w:val="22"/>
              </w:rPr>
            </w:pPr>
            <w:r w:rsidRPr="00F554A8">
              <w:rPr>
                <w:rFonts w:hAnsi="Times New Roman"/>
                <w:sz w:val="22"/>
                <w:szCs w:val="22"/>
              </w:rPr>
              <w:t xml:space="preserve">ул. </w:t>
            </w:r>
            <w:r>
              <w:rPr>
                <w:rFonts w:hAnsi="Times New Roman"/>
                <w:sz w:val="22"/>
                <w:szCs w:val="22"/>
              </w:rPr>
              <w:t>Трубачева</w:t>
            </w:r>
            <w:r w:rsidRPr="00F554A8">
              <w:rPr>
                <w:rFonts w:hAnsi="Times New Roman"/>
                <w:sz w:val="22"/>
                <w:szCs w:val="22"/>
              </w:rPr>
              <w:t xml:space="preserve">, земельный участок с кадастровым номером </w:t>
            </w:r>
            <w:r>
              <w:rPr>
                <w:rFonts w:hAnsi="Times New Roman"/>
                <w:sz w:val="22"/>
                <w:szCs w:val="22"/>
              </w:rPr>
              <w:t>10:12:0011605:563</w:t>
            </w:r>
          </w:p>
        </w:tc>
        <w:tc>
          <w:tcPr>
            <w:tcW w:w="2199" w:type="dxa"/>
          </w:tcPr>
          <w:p w:rsidR="0092754C" w:rsidRPr="00F554A8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56 </w:t>
            </w:r>
            <w:r w:rsidRPr="00F554A8">
              <w:rPr>
                <w:rFonts w:hAnsi="Times New Roman"/>
                <w:sz w:val="22"/>
                <w:szCs w:val="22"/>
              </w:rPr>
              <w:t>(земельный участок)</w:t>
            </w:r>
          </w:p>
        </w:tc>
        <w:tc>
          <w:tcPr>
            <w:tcW w:w="2215" w:type="dxa"/>
          </w:tcPr>
          <w:p w:rsidR="0092754C" w:rsidRPr="00F554A8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П</w:t>
            </w:r>
            <w:r w:rsidRPr="00F554A8">
              <w:rPr>
                <w:rFonts w:hAnsi="Times New Roman"/>
                <w:sz w:val="22"/>
                <w:szCs w:val="22"/>
              </w:rPr>
              <w:t>авильон</w:t>
            </w:r>
          </w:p>
        </w:tc>
        <w:tc>
          <w:tcPr>
            <w:tcW w:w="2215" w:type="dxa"/>
          </w:tcPr>
          <w:p w:rsidR="0092754C" w:rsidRPr="00F554A8" w:rsidRDefault="0092754C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A2B69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A2B69">
              <w:rPr>
                <w:rFonts w:hAnsi="Times New Roman"/>
                <w:sz w:val="22"/>
                <w:szCs w:val="22"/>
              </w:rPr>
              <w:t>Продовольственные товары; Непродовольственные товары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395A88">
        <w:tc>
          <w:tcPr>
            <w:tcW w:w="670" w:type="dxa"/>
          </w:tcPr>
          <w:p w:rsidR="0092754C" w:rsidRDefault="0092754C" w:rsidP="0092754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38.</w:t>
            </w:r>
          </w:p>
        </w:tc>
        <w:tc>
          <w:tcPr>
            <w:tcW w:w="3614" w:type="dxa"/>
          </w:tcPr>
          <w:p w:rsidR="0092754C" w:rsidRPr="00F554A8" w:rsidRDefault="0092754C" w:rsidP="00BF65A1">
            <w:pPr>
              <w:rPr>
                <w:rFonts w:hAnsi="Times New Roman"/>
                <w:sz w:val="22"/>
                <w:szCs w:val="22"/>
              </w:rPr>
            </w:pPr>
            <w:r w:rsidRPr="00F554A8">
              <w:rPr>
                <w:rFonts w:hAnsi="Times New Roman"/>
                <w:sz w:val="22"/>
                <w:szCs w:val="22"/>
              </w:rPr>
              <w:t xml:space="preserve">ул. </w:t>
            </w:r>
            <w:r>
              <w:rPr>
                <w:rFonts w:hAnsi="Times New Roman"/>
                <w:sz w:val="22"/>
                <w:szCs w:val="22"/>
              </w:rPr>
              <w:t>Трубачева</w:t>
            </w:r>
            <w:r w:rsidRPr="00F554A8">
              <w:rPr>
                <w:rFonts w:hAnsi="Times New Roman"/>
                <w:sz w:val="22"/>
                <w:szCs w:val="22"/>
              </w:rPr>
              <w:t xml:space="preserve">, земельный участок с кадастровым номером </w:t>
            </w:r>
            <w:r>
              <w:rPr>
                <w:rFonts w:hAnsi="Times New Roman"/>
                <w:sz w:val="22"/>
                <w:szCs w:val="22"/>
              </w:rPr>
              <w:t>10:12:0011605:563</w:t>
            </w:r>
          </w:p>
        </w:tc>
        <w:tc>
          <w:tcPr>
            <w:tcW w:w="2199" w:type="dxa"/>
          </w:tcPr>
          <w:p w:rsidR="0092754C" w:rsidRPr="00F554A8" w:rsidRDefault="0092754C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70 </w:t>
            </w:r>
            <w:r w:rsidRPr="00F554A8">
              <w:rPr>
                <w:rFonts w:hAnsi="Times New Roman"/>
                <w:sz w:val="22"/>
                <w:szCs w:val="22"/>
              </w:rPr>
              <w:t>(земельный участок)</w:t>
            </w:r>
          </w:p>
        </w:tc>
        <w:tc>
          <w:tcPr>
            <w:tcW w:w="2215" w:type="dxa"/>
          </w:tcPr>
          <w:p w:rsidR="0092754C" w:rsidRPr="00F554A8" w:rsidRDefault="0092754C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П</w:t>
            </w:r>
            <w:r w:rsidRPr="00F554A8">
              <w:rPr>
                <w:rFonts w:hAnsi="Times New Roman"/>
                <w:sz w:val="22"/>
                <w:szCs w:val="22"/>
              </w:rPr>
              <w:t>авильон</w:t>
            </w:r>
          </w:p>
        </w:tc>
        <w:tc>
          <w:tcPr>
            <w:tcW w:w="2215" w:type="dxa"/>
          </w:tcPr>
          <w:p w:rsidR="0092754C" w:rsidRPr="00F554A8" w:rsidRDefault="0092754C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A2B69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Пункт выдачи заказов из </w:t>
            </w:r>
            <w:proofErr w:type="gramStart"/>
            <w:r>
              <w:rPr>
                <w:rFonts w:hAnsi="Times New Roman"/>
                <w:sz w:val="22"/>
                <w:szCs w:val="22"/>
              </w:rPr>
              <w:t>интернет-магазинов</w:t>
            </w:r>
            <w:proofErr w:type="gramEnd"/>
            <w:r>
              <w:rPr>
                <w:rFonts w:hAnsi="Times New Roman"/>
                <w:sz w:val="22"/>
                <w:szCs w:val="22"/>
              </w:rPr>
              <w:t xml:space="preserve"> и от служб доставки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395A88">
        <w:tc>
          <w:tcPr>
            <w:tcW w:w="670" w:type="dxa"/>
          </w:tcPr>
          <w:p w:rsidR="0092754C" w:rsidRDefault="0092754C" w:rsidP="0092754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39.</w:t>
            </w:r>
          </w:p>
        </w:tc>
        <w:tc>
          <w:tcPr>
            <w:tcW w:w="3614" w:type="dxa"/>
          </w:tcPr>
          <w:p w:rsidR="0092754C" w:rsidRPr="001C1617" w:rsidRDefault="0092754C" w:rsidP="00D019D6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r>
              <w:rPr>
                <w:rFonts w:hAnsi="Times New Roman"/>
                <w:sz w:val="22"/>
                <w:szCs w:val="22"/>
              </w:rPr>
              <w:t>Трубачева</w:t>
            </w:r>
            <w:r w:rsidRPr="001C1617">
              <w:rPr>
                <w:rFonts w:hAnsi="Times New Roman"/>
                <w:sz w:val="22"/>
                <w:szCs w:val="22"/>
              </w:rPr>
              <w:t xml:space="preserve"> (у здания № </w:t>
            </w:r>
            <w:r>
              <w:rPr>
                <w:rFonts w:hAnsi="Times New Roman"/>
                <w:sz w:val="22"/>
                <w:szCs w:val="22"/>
              </w:rPr>
              <w:t>2</w:t>
            </w:r>
            <w:r w:rsidRPr="001C1617">
              <w:rPr>
                <w:rFonts w:hAnsi="Times New Roman"/>
                <w:sz w:val="22"/>
                <w:szCs w:val="22"/>
              </w:rPr>
              <w:t xml:space="preserve">), кадастровый квартал </w:t>
            </w:r>
            <w:r>
              <w:rPr>
                <w:rFonts w:hAnsi="Times New Roman"/>
                <w:sz w:val="22"/>
                <w:szCs w:val="22"/>
              </w:rPr>
              <w:t>10:12:0011605</w:t>
            </w:r>
            <w:r w:rsidRPr="001C1617"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92754C" w:rsidRPr="00F554A8" w:rsidRDefault="0092754C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35 </w:t>
            </w:r>
            <w:r w:rsidRPr="00F554A8">
              <w:rPr>
                <w:rFonts w:hAnsi="Times New Roman"/>
                <w:sz w:val="22"/>
                <w:szCs w:val="22"/>
              </w:rPr>
              <w:t>(земельный участок)</w:t>
            </w:r>
          </w:p>
        </w:tc>
        <w:tc>
          <w:tcPr>
            <w:tcW w:w="2215" w:type="dxa"/>
          </w:tcPr>
          <w:p w:rsidR="0092754C" w:rsidRPr="00F554A8" w:rsidRDefault="0092754C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П</w:t>
            </w:r>
            <w:r w:rsidRPr="00F554A8">
              <w:rPr>
                <w:rFonts w:hAnsi="Times New Roman"/>
                <w:sz w:val="22"/>
                <w:szCs w:val="22"/>
              </w:rPr>
              <w:t>авильон</w:t>
            </w:r>
          </w:p>
        </w:tc>
        <w:tc>
          <w:tcPr>
            <w:tcW w:w="2215" w:type="dxa"/>
          </w:tcPr>
          <w:p w:rsidR="0092754C" w:rsidRPr="00F554A8" w:rsidRDefault="0092754C" w:rsidP="00377D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A2B69" w:rsidRDefault="0092754C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Пункт выдачи заказов из </w:t>
            </w:r>
            <w:proofErr w:type="gramStart"/>
            <w:r>
              <w:rPr>
                <w:rFonts w:hAnsi="Times New Roman"/>
                <w:sz w:val="22"/>
                <w:szCs w:val="22"/>
              </w:rPr>
              <w:t>интернет-магазинов</w:t>
            </w:r>
            <w:proofErr w:type="gramEnd"/>
            <w:r>
              <w:rPr>
                <w:rFonts w:hAnsi="Times New Roman"/>
                <w:sz w:val="22"/>
                <w:szCs w:val="22"/>
              </w:rPr>
              <w:t xml:space="preserve"> и от служб доставки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4923" w:rsidRPr="001C1617" w:rsidTr="001D4923">
        <w:tc>
          <w:tcPr>
            <w:tcW w:w="15637" w:type="dxa"/>
            <w:gridSpan w:val="7"/>
            <w:shd w:val="clear" w:color="auto" w:fill="D9D9D9" w:themeFill="background1" w:themeFillShade="D9"/>
          </w:tcPr>
          <w:p w:rsidR="001D4923" w:rsidRPr="001D4923" w:rsidRDefault="001D4923" w:rsidP="001D4923">
            <w:pPr>
              <w:pStyle w:val="ConsPlusNormal"/>
              <w:ind w:right="-172"/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1D492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Х. Места размещения нестационарных торговых объектов по ул. Красноармейская, кадастровый квартал 10:12:0010303*</w:t>
            </w:r>
          </w:p>
        </w:tc>
      </w:tr>
      <w:tr w:rsidR="001D4923" w:rsidRPr="001C1617" w:rsidTr="00A50645">
        <w:tc>
          <w:tcPr>
            <w:tcW w:w="670" w:type="dxa"/>
            <w:tcBorders>
              <w:bottom w:val="single" w:sz="4" w:space="0" w:color="auto"/>
            </w:tcBorders>
          </w:tcPr>
          <w:p w:rsidR="001D4923" w:rsidRDefault="001D4923" w:rsidP="0092754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40.</w:t>
            </w:r>
          </w:p>
        </w:tc>
        <w:tc>
          <w:tcPr>
            <w:tcW w:w="3614" w:type="dxa"/>
            <w:tcBorders>
              <w:bottom w:val="single" w:sz="4" w:space="0" w:color="auto"/>
            </w:tcBorders>
          </w:tcPr>
          <w:p w:rsidR="001D4923" w:rsidRPr="001C1617" w:rsidRDefault="001D4923" w:rsidP="001D4923">
            <w:pPr>
              <w:rPr>
                <w:rFonts w:hAnsi="Times New Roman"/>
                <w:sz w:val="22"/>
                <w:szCs w:val="22"/>
              </w:rPr>
            </w:pPr>
            <w:r w:rsidRPr="00C74C6A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C74C6A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C74C6A">
              <w:rPr>
                <w:rFonts w:hAnsi="Times New Roman"/>
                <w:sz w:val="22"/>
                <w:szCs w:val="22"/>
              </w:rPr>
              <w:t xml:space="preserve"> (в сквере), кадастровый квартал 10:12:001030</w:t>
            </w:r>
            <w:r>
              <w:rPr>
                <w:rFonts w:hAnsi="Times New Roman"/>
                <w:sz w:val="22"/>
                <w:szCs w:val="22"/>
              </w:rPr>
              <w:t>3</w:t>
            </w:r>
            <w:r w:rsidRPr="00C74C6A"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  <w:tcBorders>
              <w:bottom w:val="single" w:sz="4" w:space="0" w:color="auto"/>
            </w:tcBorders>
          </w:tcPr>
          <w:p w:rsidR="001D4923" w:rsidRDefault="001D4923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7,5 (земельный участок)</w:t>
            </w:r>
          </w:p>
        </w:tc>
        <w:tc>
          <w:tcPr>
            <w:tcW w:w="2215" w:type="dxa"/>
            <w:tcBorders>
              <w:bottom w:val="single" w:sz="4" w:space="0" w:color="auto"/>
            </w:tcBorders>
          </w:tcPr>
          <w:p w:rsidR="001D4923" w:rsidRDefault="001D4923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Киоск, павильон</w:t>
            </w:r>
          </w:p>
        </w:tc>
        <w:tc>
          <w:tcPr>
            <w:tcW w:w="2215" w:type="dxa"/>
            <w:tcBorders>
              <w:bottom w:val="single" w:sz="4" w:space="0" w:color="auto"/>
            </w:tcBorders>
          </w:tcPr>
          <w:p w:rsidR="001D4923" w:rsidRPr="00F554A8" w:rsidRDefault="001D4923" w:rsidP="00EF1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1D4923" w:rsidRDefault="001D4923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Туристические услуги</w:t>
            </w:r>
            <w:r>
              <w:rPr>
                <w:rFonts w:hAnsi="Times New Roman"/>
                <w:sz w:val="22"/>
                <w:szCs w:val="22"/>
              </w:rPr>
              <w:t>;</w:t>
            </w:r>
          </w:p>
          <w:p w:rsidR="001D4923" w:rsidRDefault="001D4923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Сувениры/народные промыслы;</w:t>
            </w:r>
          </w:p>
          <w:p w:rsidR="001D4923" w:rsidRDefault="001D4923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Быстрое питание </w:t>
            </w:r>
          </w:p>
        </w:tc>
        <w:tc>
          <w:tcPr>
            <w:tcW w:w="2212" w:type="dxa"/>
            <w:tcBorders>
              <w:bottom w:val="single" w:sz="4" w:space="0" w:color="auto"/>
            </w:tcBorders>
          </w:tcPr>
          <w:p w:rsidR="001D4923" w:rsidRPr="001C1617" w:rsidRDefault="001D4923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4923" w:rsidRPr="001C1617" w:rsidTr="00A50645">
        <w:tc>
          <w:tcPr>
            <w:tcW w:w="15637" w:type="dxa"/>
            <w:gridSpan w:val="7"/>
            <w:shd w:val="clear" w:color="auto" w:fill="BFBFBF" w:themeFill="background1" w:themeFillShade="BF"/>
          </w:tcPr>
          <w:p w:rsidR="001D4923" w:rsidRPr="00A50645" w:rsidRDefault="001D4923" w:rsidP="00A50645">
            <w:pPr>
              <w:pStyle w:val="ConsPlusNormal"/>
              <w:ind w:left="-142" w:right="-172"/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A50645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Х</w:t>
            </w:r>
            <w:proofErr w:type="gramStart"/>
            <w:r w:rsidRPr="00A50645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I</w:t>
            </w:r>
            <w:proofErr w:type="gramEnd"/>
            <w:r w:rsidRPr="00A50645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. Места размещения нестационарных торговых объектов в парке «</w:t>
            </w:r>
            <w:proofErr w:type="spellStart"/>
            <w:r w:rsidRPr="00A50645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Аурайоки</w:t>
            </w:r>
            <w:proofErr w:type="spellEnd"/>
            <w:r w:rsidRPr="00A50645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», кадастровый квартал 10:12:0011303*</w:t>
            </w:r>
          </w:p>
        </w:tc>
      </w:tr>
      <w:tr w:rsidR="001D4923" w:rsidRPr="001C1617" w:rsidTr="00395A88">
        <w:tc>
          <w:tcPr>
            <w:tcW w:w="670" w:type="dxa"/>
          </w:tcPr>
          <w:p w:rsidR="001D4923" w:rsidRDefault="001D4923" w:rsidP="001D4923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41.</w:t>
            </w:r>
          </w:p>
        </w:tc>
        <w:tc>
          <w:tcPr>
            <w:tcW w:w="3614" w:type="dxa"/>
          </w:tcPr>
          <w:p w:rsidR="001D4923" w:rsidRPr="001C1617" w:rsidRDefault="001D4923" w:rsidP="00EF1DA4">
            <w:pPr>
              <w:rPr>
                <w:rFonts w:hAnsi="Times New Roman"/>
                <w:sz w:val="22"/>
                <w:szCs w:val="22"/>
              </w:rPr>
            </w:pPr>
            <w:r w:rsidRPr="001D4923">
              <w:rPr>
                <w:rFonts w:hAnsi="Times New Roman"/>
                <w:sz w:val="22"/>
                <w:szCs w:val="22"/>
              </w:rPr>
              <w:t>на земельном участке с  кадастровым номером 10:12:0011303:164</w:t>
            </w:r>
          </w:p>
        </w:tc>
        <w:tc>
          <w:tcPr>
            <w:tcW w:w="2199" w:type="dxa"/>
          </w:tcPr>
          <w:p w:rsidR="001D4923" w:rsidRDefault="00A50645" w:rsidP="00EF1DA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15</w:t>
            </w:r>
            <w:r w:rsidR="001D4923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1D4923" w:rsidRDefault="001D4923" w:rsidP="00EF1DA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Киоск, павильон</w:t>
            </w:r>
          </w:p>
        </w:tc>
        <w:tc>
          <w:tcPr>
            <w:tcW w:w="2215" w:type="dxa"/>
          </w:tcPr>
          <w:p w:rsidR="001D4923" w:rsidRPr="00F554A8" w:rsidRDefault="001D4923" w:rsidP="00EF1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1D4923" w:rsidRDefault="00A50645" w:rsidP="00A50645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A50645">
              <w:rPr>
                <w:rFonts w:hAnsi="Times New Roman"/>
                <w:sz w:val="22"/>
                <w:szCs w:val="22"/>
              </w:rPr>
              <w:t>Общественное питание; Кафе; Быстрое питание; Продукция общественного питания</w:t>
            </w:r>
          </w:p>
        </w:tc>
        <w:tc>
          <w:tcPr>
            <w:tcW w:w="2212" w:type="dxa"/>
          </w:tcPr>
          <w:p w:rsidR="001D4923" w:rsidRPr="001C1617" w:rsidRDefault="001D4923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67E31" w:rsidRPr="004C35FB" w:rsidRDefault="00D67E31" w:rsidP="00D67E31">
      <w:pPr>
        <w:ind w:left="-142"/>
        <w:jc w:val="both"/>
        <w:rPr>
          <w:sz w:val="20"/>
          <w:szCs w:val="20"/>
        </w:rPr>
      </w:pPr>
      <w:r w:rsidRPr="004C35FB">
        <w:rPr>
          <w:sz w:val="20"/>
          <w:szCs w:val="20"/>
        </w:rPr>
        <w:t xml:space="preserve">* </w:t>
      </w:r>
      <w:r w:rsidRPr="004C35FB">
        <w:rPr>
          <w:sz w:val="20"/>
          <w:szCs w:val="20"/>
        </w:rPr>
        <w:t>предоставляются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при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подтверждении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организации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доступа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к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объекту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санитарного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назначения</w:t>
      </w:r>
      <w:r w:rsidRPr="004C35FB">
        <w:rPr>
          <w:sz w:val="20"/>
          <w:szCs w:val="20"/>
        </w:rPr>
        <w:t xml:space="preserve"> (</w:t>
      </w:r>
      <w:r w:rsidRPr="004C35FB">
        <w:rPr>
          <w:sz w:val="20"/>
          <w:szCs w:val="20"/>
        </w:rPr>
        <w:t>допускается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использование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туалетов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близлежащих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организаций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после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заключения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соответствующих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договоров</w:t>
      </w:r>
      <w:r w:rsidRPr="004C35FB">
        <w:rPr>
          <w:sz w:val="20"/>
          <w:szCs w:val="20"/>
        </w:rPr>
        <w:t>)</w:t>
      </w:r>
    </w:p>
    <w:p w:rsidR="00D019D6" w:rsidRPr="004C35FB" w:rsidRDefault="00D019D6" w:rsidP="00D019D6">
      <w:pPr>
        <w:ind w:left="-142"/>
        <w:jc w:val="both"/>
        <w:rPr>
          <w:sz w:val="20"/>
          <w:szCs w:val="20"/>
        </w:rPr>
      </w:pPr>
      <w:r w:rsidRPr="004C35FB">
        <w:rPr>
          <w:sz w:val="20"/>
          <w:szCs w:val="20"/>
        </w:rPr>
        <w:t>*</w:t>
      </w:r>
      <w:r>
        <w:rPr>
          <w:sz w:val="20"/>
          <w:szCs w:val="20"/>
        </w:rPr>
        <w:t>*</w:t>
      </w:r>
      <w:r w:rsidRPr="004C35FB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номер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после</w:t>
      </w:r>
      <w:r w:rsidR="00396D45">
        <w:rPr>
          <w:sz w:val="20"/>
          <w:szCs w:val="20"/>
        </w:rPr>
        <w:t xml:space="preserve"> / - </w:t>
      </w:r>
      <w:r w:rsidR="00396D45">
        <w:rPr>
          <w:sz w:val="20"/>
          <w:szCs w:val="20"/>
        </w:rPr>
        <w:t>согласно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уже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выданным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разрешениям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и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заключенным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договорам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на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размещение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нестационарного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торгового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объекта</w:t>
      </w:r>
    </w:p>
    <w:p w:rsidR="00E3575A" w:rsidRPr="00E3575A" w:rsidRDefault="00E3575A" w:rsidP="00D019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3575A" w:rsidRPr="00E3575A" w:rsidSect="00255B24">
      <w:pgSz w:w="16838" w:h="11906" w:orient="landscape"/>
      <w:pgMar w:top="851" w:right="737" w:bottom="1701" w:left="680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4AC" w:rsidRDefault="005D14AC">
      <w:r>
        <w:separator/>
      </w:r>
    </w:p>
  </w:endnote>
  <w:endnote w:type="continuationSeparator" w:id="0">
    <w:p w:rsidR="005D14AC" w:rsidRDefault="005D1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4AC" w:rsidRDefault="005D14AC">
      <w:r>
        <w:rPr>
          <w:rFonts w:ascii="Liberation Serif" w:eastAsiaTheme="minorEastAsia"/>
          <w:kern w:val="0"/>
        </w:rPr>
        <w:separator/>
      </w:r>
    </w:p>
  </w:footnote>
  <w:footnote w:type="continuationSeparator" w:id="0">
    <w:p w:rsidR="005D14AC" w:rsidRDefault="005D1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29E2FD2"/>
    <w:lvl w:ilvl="0">
      <w:start w:val="3"/>
      <w:numFmt w:val="decimal"/>
      <w:lvlText w:val="%1."/>
      <w:lvlJc w:val="left"/>
      <w:pPr>
        <w:ind w:left="2345" w:hanging="360"/>
      </w:pPr>
      <w:rPr>
        <w:rFonts w:eastAsia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3207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3927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4647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5367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6087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6807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7527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8247" w:hanging="18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04932243"/>
    <w:multiLevelType w:val="hybridMultilevel"/>
    <w:tmpl w:val="898AE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726036"/>
    <w:multiLevelType w:val="hybridMultilevel"/>
    <w:tmpl w:val="2E3295DC"/>
    <w:lvl w:ilvl="0" w:tplc="B03808A0">
      <w:start w:val="3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E531080"/>
    <w:multiLevelType w:val="hybridMultilevel"/>
    <w:tmpl w:val="A4805EB6"/>
    <w:lvl w:ilvl="0" w:tplc="B5B466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0A6"/>
    <w:rsid w:val="00003701"/>
    <w:rsid w:val="00034BB2"/>
    <w:rsid w:val="00063656"/>
    <w:rsid w:val="000677DB"/>
    <w:rsid w:val="0010666A"/>
    <w:rsid w:val="00184FBA"/>
    <w:rsid w:val="001900A6"/>
    <w:rsid w:val="00193DF3"/>
    <w:rsid w:val="00197585"/>
    <w:rsid w:val="001A0DBD"/>
    <w:rsid w:val="001B632B"/>
    <w:rsid w:val="001C1617"/>
    <w:rsid w:val="001C4077"/>
    <w:rsid w:val="001D4923"/>
    <w:rsid w:val="001E3337"/>
    <w:rsid w:val="00203AD8"/>
    <w:rsid w:val="0020467A"/>
    <w:rsid w:val="002143C8"/>
    <w:rsid w:val="00217168"/>
    <w:rsid w:val="00222746"/>
    <w:rsid w:val="00231B19"/>
    <w:rsid w:val="00245667"/>
    <w:rsid w:val="00253CA6"/>
    <w:rsid w:val="00255B24"/>
    <w:rsid w:val="002848E3"/>
    <w:rsid w:val="00291068"/>
    <w:rsid w:val="002C2708"/>
    <w:rsid w:val="002C5C05"/>
    <w:rsid w:val="002C7A9D"/>
    <w:rsid w:val="002E1700"/>
    <w:rsid w:val="002F4AF3"/>
    <w:rsid w:val="00303695"/>
    <w:rsid w:val="00304B39"/>
    <w:rsid w:val="003254FB"/>
    <w:rsid w:val="0032690E"/>
    <w:rsid w:val="00350704"/>
    <w:rsid w:val="003861D6"/>
    <w:rsid w:val="00395A88"/>
    <w:rsid w:val="00396D45"/>
    <w:rsid w:val="003A7A5F"/>
    <w:rsid w:val="003B41C7"/>
    <w:rsid w:val="003D53D0"/>
    <w:rsid w:val="003E0A38"/>
    <w:rsid w:val="003E590C"/>
    <w:rsid w:val="003E75A7"/>
    <w:rsid w:val="00400CF9"/>
    <w:rsid w:val="0042691C"/>
    <w:rsid w:val="004314B5"/>
    <w:rsid w:val="00432D87"/>
    <w:rsid w:val="00451202"/>
    <w:rsid w:val="0045149E"/>
    <w:rsid w:val="00452EAC"/>
    <w:rsid w:val="004640EA"/>
    <w:rsid w:val="004740E4"/>
    <w:rsid w:val="004A0F33"/>
    <w:rsid w:val="004A3C01"/>
    <w:rsid w:val="004C35FB"/>
    <w:rsid w:val="004D7752"/>
    <w:rsid w:val="004E3E5B"/>
    <w:rsid w:val="004F0A55"/>
    <w:rsid w:val="00517284"/>
    <w:rsid w:val="00521C08"/>
    <w:rsid w:val="00530C5A"/>
    <w:rsid w:val="005378DB"/>
    <w:rsid w:val="00547155"/>
    <w:rsid w:val="00553A6E"/>
    <w:rsid w:val="00561A92"/>
    <w:rsid w:val="00563395"/>
    <w:rsid w:val="00583B6E"/>
    <w:rsid w:val="005B5041"/>
    <w:rsid w:val="005D14AC"/>
    <w:rsid w:val="005D25AF"/>
    <w:rsid w:val="005D6C19"/>
    <w:rsid w:val="00605874"/>
    <w:rsid w:val="0060726A"/>
    <w:rsid w:val="00625481"/>
    <w:rsid w:val="00633523"/>
    <w:rsid w:val="00637423"/>
    <w:rsid w:val="0068421E"/>
    <w:rsid w:val="006A5D44"/>
    <w:rsid w:val="006B2C9C"/>
    <w:rsid w:val="006B4A0C"/>
    <w:rsid w:val="006B7819"/>
    <w:rsid w:val="006C0E92"/>
    <w:rsid w:val="006C7334"/>
    <w:rsid w:val="007064EC"/>
    <w:rsid w:val="00725AAB"/>
    <w:rsid w:val="00740039"/>
    <w:rsid w:val="0075143F"/>
    <w:rsid w:val="007620A6"/>
    <w:rsid w:val="00764FDF"/>
    <w:rsid w:val="00776A97"/>
    <w:rsid w:val="007C07DB"/>
    <w:rsid w:val="007C53F8"/>
    <w:rsid w:val="007D3308"/>
    <w:rsid w:val="007D4CBA"/>
    <w:rsid w:val="007F3B97"/>
    <w:rsid w:val="007F4EE8"/>
    <w:rsid w:val="00822417"/>
    <w:rsid w:val="00844CEE"/>
    <w:rsid w:val="00845E6D"/>
    <w:rsid w:val="00851EBC"/>
    <w:rsid w:val="00895AE4"/>
    <w:rsid w:val="008B706E"/>
    <w:rsid w:val="008B78AF"/>
    <w:rsid w:val="008D09F3"/>
    <w:rsid w:val="008F477E"/>
    <w:rsid w:val="008F64AA"/>
    <w:rsid w:val="00900B66"/>
    <w:rsid w:val="00910FAC"/>
    <w:rsid w:val="00923A73"/>
    <w:rsid w:val="0092754C"/>
    <w:rsid w:val="00966B82"/>
    <w:rsid w:val="00986EAE"/>
    <w:rsid w:val="0099730A"/>
    <w:rsid w:val="0099748D"/>
    <w:rsid w:val="009B34A8"/>
    <w:rsid w:val="00A2134F"/>
    <w:rsid w:val="00A2216F"/>
    <w:rsid w:val="00A30E8E"/>
    <w:rsid w:val="00A34C5C"/>
    <w:rsid w:val="00A41603"/>
    <w:rsid w:val="00A47CD9"/>
    <w:rsid w:val="00A50645"/>
    <w:rsid w:val="00A610F2"/>
    <w:rsid w:val="00A70CBE"/>
    <w:rsid w:val="00A84216"/>
    <w:rsid w:val="00AA14A0"/>
    <w:rsid w:val="00AA51EE"/>
    <w:rsid w:val="00AA73DC"/>
    <w:rsid w:val="00AF5C0F"/>
    <w:rsid w:val="00B002C4"/>
    <w:rsid w:val="00B0066F"/>
    <w:rsid w:val="00B04C14"/>
    <w:rsid w:val="00B13BC0"/>
    <w:rsid w:val="00B15390"/>
    <w:rsid w:val="00B37C40"/>
    <w:rsid w:val="00B41C0C"/>
    <w:rsid w:val="00B512EB"/>
    <w:rsid w:val="00B62995"/>
    <w:rsid w:val="00B66D2A"/>
    <w:rsid w:val="00B8046E"/>
    <w:rsid w:val="00B80BCC"/>
    <w:rsid w:val="00B83A6C"/>
    <w:rsid w:val="00B857CE"/>
    <w:rsid w:val="00B910A7"/>
    <w:rsid w:val="00BB19A9"/>
    <w:rsid w:val="00BB3FE1"/>
    <w:rsid w:val="00BB4008"/>
    <w:rsid w:val="00BE5D7C"/>
    <w:rsid w:val="00C25016"/>
    <w:rsid w:val="00C3194A"/>
    <w:rsid w:val="00C43449"/>
    <w:rsid w:val="00C70355"/>
    <w:rsid w:val="00C73600"/>
    <w:rsid w:val="00C74C6A"/>
    <w:rsid w:val="00C865E9"/>
    <w:rsid w:val="00CA6088"/>
    <w:rsid w:val="00D019D6"/>
    <w:rsid w:val="00D03FC6"/>
    <w:rsid w:val="00D16A07"/>
    <w:rsid w:val="00D409C8"/>
    <w:rsid w:val="00D40D8D"/>
    <w:rsid w:val="00D44F64"/>
    <w:rsid w:val="00D47DB7"/>
    <w:rsid w:val="00D67E31"/>
    <w:rsid w:val="00D82CBA"/>
    <w:rsid w:val="00D86BBA"/>
    <w:rsid w:val="00DB087A"/>
    <w:rsid w:val="00DB695D"/>
    <w:rsid w:val="00DF3681"/>
    <w:rsid w:val="00DF5036"/>
    <w:rsid w:val="00E05C17"/>
    <w:rsid w:val="00E075D9"/>
    <w:rsid w:val="00E24A83"/>
    <w:rsid w:val="00E3575A"/>
    <w:rsid w:val="00E44812"/>
    <w:rsid w:val="00E5581B"/>
    <w:rsid w:val="00E56B81"/>
    <w:rsid w:val="00E645E8"/>
    <w:rsid w:val="00E712EA"/>
    <w:rsid w:val="00E861D0"/>
    <w:rsid w:val="00EA19B7"/>
    <w:rsid w:val="00EE3F4E"/>
    <w:rsid w:val="00EF47FF"/>
    <w:rsid w:val="00F06B8F"/>
    <w:rsid w:val="00F1302B"/>
    <w:rsid w:val="00F20520"/>
    <w:rsid w:val="00F23656"/>
    <w:rsid w:val="00F47523"/>
    <w:rsid w:val="00F90BD3"/>
    <w:rsid w:val="00F929D9"/>
    <w:rsid w:val="00FA3D91"/>
    <w:rsid w:val="00FA6C92"/>
    <w:rsid w:val="00FB6749"/>
    <w:rsid w:val="00FC2694"/>
    <w:rsid w:val="00FC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A50645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A50645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4A73C-840A-4015-A0A2-B22F3BD39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6</Pages>
  <Words>1573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vt:lpstr>
    </vt:vector>
  </TitlesOfParts>
  <Company>КонсультантПлюс Версия 4015.00.08</Company>
  <LinksUpToDate>false</LinksUpToDate>
  <CharactersWithSpaces>10519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dc:title>
  <dc:creator>User</dc:creator>
  <cp:lastModifiedBy>Арсеньева Анастасия Николаевна</cp:lastModifiedBy>
  <cp:revision>37</cp:revision>
  <cp:lastPrinted>2026-08-24T06:42:00Z</cp:lastPrinted>
  <dcterms:created xsi:type="dcterms:W3CDTF">2021-11-30T06:01:00Z</dcterms:created>
  <dcterms:modified xsi:type="dcterms:W3CDTF">2026-08-28T06:57:00Z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admin</vt:lpwstr>
  </property>
</Properties>
</file>